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7B7" w:rsidRDefault="007577B7"/>
    <w:p w:rsidR="008B4DB3" w:rsidRPr="00ED3E45" w:rsidRDefault="00E64F4A">
      <w:r w:rsidRPr="00ED3E45">
        <w:t>SEZNAM DOKUMENTACE:</w:t>
      </w:r>
    </w:p>
    <w:p w:rsidR="005C54B8" w:rsidRDefault="005C54B8" w:rsidP="005C54B8">
      <w:r>
        <w:rPr>
          <w:b/>
        </w:rPr>
        <w:t>A</w:t>
      </w:r>
      <w:r w:rsidRPr="00ED3E45">
        <w:rPr>
          <w:b/>
        </w:rPr>
        <w:tab/>
      </w:r>
      <w:r>
        <w:rPr>
          <w:b/>
        </w:rPr>
        <w:t>Průvodní zpráva</w:t>
      </w:r>
      <w:r w:rsidRPr="00615997">
        <w:rPr>
          <w:b/>
        </w:rPr>
        <w:tab/>
      </w:r>
      <w:r>
        <w:tab/>
      </w:r>
    </w:p>
    <w:p w:rsidR="005C54B8" w:rsidRDefault="005C54B8" w:rsidP="005C54B8">
      <w:r>
        <w:rPr>
          <w:b/>
        </w:rPr>
        <w:t>B</w:t>
      </w:r>
      <w:r w:rsidRPr="00ED3E45">
        <w:rPr>
          <w:b/>
        </w:rPr>
        <w:tab/>
      </w:r>
      <w:r>
        <w:rPr>
          <w:b/>
        </w:rPr>
        <w:t>Souhrnná technická zpráva</w:t>
      </w:r>
      <w:r w:rsidRPr="00615997">
        <w:rPr>
          <w:b/>
        </w:rPr>
        <w:tab/>
      </w:r>
      <w:r>
        <w:tab/>
      </w:r>
    </w:p>
    <w:p w:rsidR="00615997" w:rsidRDefault="00E64F4A">
      <w:r w:rsidRPr="00ED3E45">
        <w:rPr>
          <w:b/>
        </w:rPr>
        <w:t>C</w:t>
      </w:r>
      <w:r w:rsidRPr="00ED3E45">
        <w:rPr>
          <w:b/>
        </w:rPr>
        <w:tab/>
        <w:t>Situace</w:t>
      </w:r>
      <w:r w:rsidRPr="00615997">
        <w:rPr>
          <w:b/>
        </w:rPr>
        <w:tab/>
      </w:r>
      <w:r>
        <w:tab/>
      </w:r>
    </w:p>
    <w:p w:rsidR="00E64F4A" w:rsidRDefault="00E64F4A" w:rsidP="00D00E80">
      <w:pPr>
        <w:spacing w:after="0" w:line="240" w:lineRule="atLeast"/>
      </w:pPr>
      <w:r>
        <w:t>C1</w:t>
      </w:r>
      <w:r>
        <w:tab/>
        <w:t>Situace širších vztahů</w:t>
      </w:r>
    </w:p>
    <w:p w:rsidR="00E64F4A" w:rsidRDefault="00E64F4A" w:rsidP="00D00E80">
      <w:pPr>
        <w:spacing w:after="0" w:line="240" w:lineRule="atLeast"/>
      </w:pPr>
      <w:r>
        <w:t>C2</w:t>
      </w:r>
      <w:r w:rsidR="00D108E9">
        <w:t>+C3</w:t>
      </w:r>
      <w:r>
        <w:tab/>
      </w:r>
      <w:r w:rsidR="00D108E9">
        <w:t>Koordinační a celkový situační výkres</w:t>
      </w:r>
    </w:p>
    <w:p w:rsidR="00E64F4A" w:rsidRDefault="00E64F4A" w:rsidP="00D00E80">
      <w:pPr>
        <w:spacing w:after="0" w:line="240" w:lineRule="atLeast"/>
      </w:pPr>
      <w:r>
        <w:t>C</w:t>
      </w:r>
      <w:r w:rsidR="004338DD">
        <w:t>4</w:t>
      </w:r>
      <w:r>
        <w:tab/>
      </w:r>
      <w:r w:rsidR="004338DD">
        <w:t>Katastrální</w:t>
      </w:r>
      <w:r>
        <w:t xml:space="preserve"> situační výkres</w:t>
      </w:r>
    </w:p>
    <w:p w:rsidR="00BE18E5" w:rsidRDefault="00BE18E5" w:rsidP="00D00E80">
      <w:pPr>
        <w:spacing w:after="0" w:line="240" w:lineRule="atLeast"/>
      </w:pPr>
    </w:p>
    <w:p w:rsidR="00E64F4A" w:rsidRPr="007A5F8F" w:rsidRDefault="00E64F4A">
      <w:pPr>
        <w:rPr>
          <w:b/>
        </w:rPr>
      </w:pPr>
      <w:r w:rsidRPr="007A5F8F">
        <w:rPr>
          <w:b/>
        </w:rPr>
        <w:t>D</w:t>
      </w:r>
      <w:r w:rsidRPr="007A5F8F">
        <w:rPr>
          <w:b/>
        </w:rPr>
        <w:tab/>
      </w:r>
      <w:r w:rsidR="00615997" w:rsidRPr="007A5F8F">
        <w:rPr>
          <w:b/>
        </w:rPr>
        <w:t>Dokumentace s</w:t>
      </w:r>
      <w:r w:rsidRPr="007A5F8F">
        <w:rPr>
          <w:b/>
        </w:rPr>
        <w:t>tavební</w:t>
      </w:r>
      <w:r w:rsidR="00615997" w:rsidRPr="007A5F8F">
        <w:rPr>
          <w:b/>
        </w:rPr>
        <w:t>ch objektů</w:t>
      </w:r>
    </w:p>
    <w:p w:rsidR="00615997" w:rsidRDefault="007F2099" w:rsidP="00D00E80">
      <w:pPr>
        <w:spacing w:after="0"/>
      </w:pPr>
      <w:r>
        <w:tab/>
        <w:t>D</w:t>
      </w:r>
      <w:r w:rsidR="00E02BC4">
        <w:t>11</w:t>
      </w:r>
      <w:r w:rsidR="00E02BC4">
        <w:tab/>
      </w:r>
      <w:r w:rsidR="00B4264D">
        <w:t>A</w:t>
      </w:r>
      <w:r w:rsidR="00615997" w:rsidRPr="007A5F8F">
        <w:t>ST</w:t>
      </w:r>
      <w:r w:rsidR="00615997" w:rsidRPr="007A5F8F">
        <w:tab/>
        <w:t>Architektonicko – stavební část</w:t>
      </w:r>
    </w:p>
    <w:p w:rsidR="004757DF" w:rsidRDefault="004757DF" w:rsidP="00D00E80">
      <w:pPr>
        <w:spacing w:after="0"/>
      </w:pPr>
      <w:r>
        <w:tab/>
      </w:r>
      <w:r>
        <w:tab/>
      </w:r>
      <w:r>
        <w:tab/>
        <w:t xml:space="preserve">S104 </w:t>
      </w:r>
      <w:r>
        <w:tab/>
        <w:t>Půdorys 4.NP navrhovaný stav</w:t>
      </w:r>
    </w:p>
    <w:p w:rsidR="004757DF" w:rsidRDefault="004757DF" w:rsidP="00D00E80">
      <w:pPr>
        <w:spacing w:after="0"/>
      </w:pPr>
      <w:r>
        <w:tab/>
      </w:r>
      <w:r>
        <w:tab/>
      </w:r>
      <w:r>
        <w:tab/>
        <w:t>N104</w:t>
      </w:r>
      <w:r>
        <w:tab/>
        <w:t>Půdorys 4.NP, navrhovaný stav</w:t>
      </w:r>
    </w:p>
    <w:p w:rsidR="00CB6A37" w:rsidRDefault="00CB6A37" w:rsidP="00D00E80">
      <w:pPr>
        <w:spacing w:after="0"/>
      </w:pPr>
      <w:r>
        <w:tab/>
      </w:r>
      <w:r>
        <w:tab/>
      </w:r>
      <w:r>
        <w:tab/>
        <w:t>N201</w:t>
      </w:r>
      <w:r>
        <w:tab/>
        <w:t>Řez A-A, B-B, C-C</w:t>
      </w:r>
    </w:p>
    <w:p w:rsidR="00270E80" w:rsidRDefault="00270E80" w:rsidP="00D00E80">
      <w:pPr>
        <w:spacing w:after="0"/>
      </w:pPr>
      <w:r>
        <w:tab/>
      </w:r>
      <w:r>
        <w:tab/>
      </w:r>
      <w:r>
        <w:tab/>
        <w:t>N501</w:t>
      </w:r>
      <w:r>
        <w:tab/>
        <w:t>Tabulka skladeb</w:t>
      </w:r>
    </w:p>
    <w:p w:rsidR="00270E80" w:rsidRDefault="00270E80" w:rsidP="00D00E80">
      <w:pPr>
        <w:spacing w:after="0"/>
      </w:pPr>
      <w:r>
        <w:tab/>
      </w:r>
      <w:r>
        <w:tab/>
      </w:r>
      <w:r>
        <w:tab/>
        <w:t>N502</w:t>
      </w:r>
      <w:r>
        <w:tab/>
        <w:t>Tabulka oken</w:t>
      </w:r>
    </w:p>
    <w:p w:rsidR="00270E80" w:rsidRDefault="00270E80" w:rsidP="00D00E80">
      <w:pPr>
        <w:spacing w:after="0"/>
      </w:pPr>
      <w:r>
        <w:tab/>
      </w:r>
      <w:r>
        <w:tab/>
      </w:r>
      <w:r>
        <w:tab/>
        <w:t>N503</w:t>
      </w:r>
      <w:r>
        <w:tab/>
        <w:t>Tabulka dveří</w:t>
      </w:r>
    </w:p>
    <w:p w:rsidR="00270E80" w:rsidRDefault="00270E80" w:rsidP="00D00E80">
      <w:pPr>
        <w:spacing w:after="0"/>
      </w:pPr>
      <w:r>
        <w:tab/>
      </w:r>
      <w:r>
        <w:tab/>
      </w:r>
      <w:r>
        <w:tab/>
        <w:t>N504</w:t>
      </w:r>
      <w:r>
        <w:tab/>
        <w:t>Tabulka ostatních výrobků</w:t>
      </w:r>
    </w:p>
    <w:p w:rsidR="00270E80" w:rsidRDefault="00270E80" w:rsidP="00D00E80">
      <w:pPr>
        <w:spacing w:after="0"/>
      </w:pPr>
      <w:r>
        <w:tab/>
      </w:r>
      <w:r>
        <w:tab/>
      </w:r>
      <w:r>
        <w:tab/>
        <w:t>N505</w:t>
      </w:r>
      <w:r>
        <w:tab/>
        <w:t>Tabulka truhlářských výrobků</w:t>
      </w:r>
    </w:p>
    <w:p w:rsidR="00270E80" w:rsidRPr="007A5F8F" w:rsidRDefault="00270E80" w:rsidP="00D00E80">
      <w:pPr>
        <w:spacing w:after="0"/>
      </w:pPr>
      <w:r>
        <w:tab/>
      </w:r>
      <w:r>
        <w:tab/>
      </w:r>
      <w:r>
        <w:tab/>
        <w:t>N506</w:t>
      </w:r>
      <w:r>
        <w:tab/>
        <w:t>Tabulka zámečnických výrobků</w:t>
      </w:r>
    </w:p>
    <w:p w:rsidR="00615997" w:rsidRDefault="002A4370" w:rsidP="00D00E80">
      <w:pPr>
        <w:spacing w:after="0"/>
      </w:pPr>
      <w:r>
        <w:tab/>
        <w:t>D1</w:t>
      </w:r>
      <w:r w:rsidR="00E02BC4">
        <w:t>2</w:t>
      </w:r>
      <w:r w:rsidR="00E02BC4">
        <w:tab/>
      </w:r>
      <w:r w:rsidR="00615997" w:rsidRPr="007577B7">
        <w:t>STA</w:t>
      </w:r>
      <w:r>
        <w:tab/>
      </w:r>
      <w:r w:rsidR="00615997" w:rsidRPr="007577B7">
        <w:t>Stavebně – konstrukční část</w:t>
      </w:r>
    </w:p>
    <w:p w:rsidR="00E02BC4" w:rsidRDefault="00E02BC4" w:rsidP="00D00E80">
      <w:pPr>
        <w:spacing w:after="0"/>
      </w:pPr>
      <w:r>
        <w:tab/>
        <w:t>D13</w:t>
      </w:r>
      <w:r>
        <w:tab/>
        <w:t>PBR</w:t>
      </w:r>
      <w:r>
        <w:tab/>
        <w:t>Požárně-bezpečnostní řešení stavby</w:t>
      </w:r>
    </w:p>
    <w:p w:rsidR="00B14C25" w:rsidRDefault="00615997" w:rsidP="00D00E80">
      <w:pPr>
        <w:spacing w:after="0"/>
      </w:pPr>
      <w:r w:rsidRPr="007577B7">
        <w:tab/>
      </w:r>
      <w:r w:rsidR="002A4370">
        <w:t>D</w:t>
      </w:r>
      <w:r w:rsidR="00CD74FF">
        <w:t>14a</w:t>
      </w:r>
      <w:r w:rsidR="00CD74FF">
        <w:tab/>
      </w:r>
      <w:r w:rsidR="00B14C25" w:rsidRPr="007577B7">
        <w:t>ZTI</w:t>
      </w:r>
      <w:r w:rsidR="00B14C25" w:rsidRPr="007577B7">
        <w:tab/>
        <w:t>Zdravotně technické instalace</w:t>
      </w:r>
      <w:r w:rsidR="00CD74FF">
        <w:t xml:space="preserve"> – vodovod</w:t>
      </w:r>
    </w:p>
    <w:p w:rsidR="00CD74FF" w:rsidRDefault="00CD74FF" w:rsidP="00CD74FF">
      <w:pPr>
        <w:spacing w:after="0"/>
      </w:pPr>
      <w:r w:rsidRPr="007577B7">
        <w:tab/>
      </w:r>
      <w:r>
        <w:t>D14b</w:t>
      </w:r>
      <w:r>
        <w:tab/>
      </w:r>
      <w:r w:rsidRPr="007577B7">
        <w:t>ZTI</w:t>
      </w:r>
      <w:r w:rsidRPr="007577B7">
        <w:tab/>
        <w:t>Zdravotně technické instalace</w:t>
      </w:r>
      <w:r>
        <w:t xml:space="preserve"> – kanalizace</w:t>
      </w:r>
    </w:p>
    <w:p w:rsidR="00615997" w:rsidRPr="00D35069" w:rsidRDefault="00615997" w:rsidP="00D00E80">
      <w:pPr>
        <w:spacing w:after="0"/>
      </w:pPr>
      <w:r w:rsidRPr="007577B7">
        <w:tab/>
      </w:r>
      <w:r w:rsidR="00D00E80" w:rsidRPr="00D35069">
        <w:t>D1</w:t>
      </w:r>
      <w:r w:rsidR="00944ED8">
        <w:t>4c</w:t>
      </w:r>
      <w:r w:rsidR="00CD74FF">
        <w:tab/>
      </w:r>
      <w:r w:rsidR="00D00E80" w:rsidRPr="00D35069">
        <w:t>ESI</w:t>
      </w:r>
      <w:r w:rsidRPr="00D35069">
        <w:tab/>
        <w:t xml:space="preserve">Elektro </w:t>
      </w:r>
      <w:r w:rsidR="007577B7" w:rsidRPr="00D35069">
        <w:t>silno</w:t>
      </w:r>
      <w:r w:rsidR="00CD74FF">
        <w:t>-slabo</w:t>
      </w:r>
    </w:p>
    <w:p w:rsidR="00B14C25" w:rsidRDefault="00B14C25" w:rsidP="00B14C25">
      <w:pPr>
        <w:spacing w:after="0"/>
        <w:ind w:firstLine="708"/>
      </w:pPr>
      <w:r w:rsidRPr="00D35069">
        <w:t>D1</w:t>
      </w:r>
      <w:r w:rsidR="00CD74FF">
        <w:t>4e</w:t>
      </w:r>
      <w:r w:rsidR="00CD74FF">
        <w:tab/>
        <w:t>VCH</w:t>
      </w:r>
      <w:r w:rsidR="00CD74FF">
        <w:tab/>
        <w:t>Vytápění</w:t>
      </w:r>
    </w:p>
    <w:p w:rsidR="00BE18E5" w:rsidRPr="00D35069" w:rsidRDefault="00BE18E5" w:rsidP="00CD74FF">
      <w:pPr>
        <w:spacing w:after="0"/>
        <w:ind w:firstLine="708"/>
      </w:pPr>
    </w:p>
    <w:p w:rsidR="00615997" w:rsidRPr="00D35069" w:rsidRDefault="00615997" w:rsidP="00532AB5">
      <w:pPr>
        <w:tabs>
          <w:tab w:val="left" w:pos="-1843"/>
          <w:tab w:val="left" w:pos="709"/>
          <w:tab w:val="left" w:pos="6521"/>
          <w:tab w:val="right" w:pos="8931"/>
        </w:tabs>
        <w:ind w:right="4064"/>
        <w:rPr>
          <w:rFonts w:ascii="Arial" w:hAnsi="Arial" w:cs="Arial"/>
          <w:b/>
          <w:sz w:val="20"/>
        </w:rPr>
      </w:pPr>
      <w:r w:rsidRPr="00D35069">
        <w:rPr>
          <w:rFonts w:ascii="Arial" w:hAnsi="Arial" w:cs="Arial"/>
          <w:b/>
          <w:sz w:val="20"/>
        </w:rPr>
        <w:t>E</w:t>
      </w:r>
      <w:r w:rsidR="00532AB5">
        <w:rPr>
          <w:rFonts w:ascii="Arial" w:hAnsi="Arial" w:cs="Arial"/>
          <w:b/>
          <w:sz w:val="20"/>
        </w:rPr>
        <w:tab/>
      </w:r>
      <w:r w:rsidRPr="00D35069">
        <w:rPr>
          <w:rFonts w:ascii="Arial" w:hAnsi="Arial" w:cs="Arial"/>
          <w:b/>
          <w:sz w:val="20"/>
        </w:rPr>
        <w:t xml:space="preserve"> Dokladová část </w:t>
      </w:r>
    </w:p>
    <w:p w:rsidR="003A1919" w:rsidRDefault="003A1919" w:rsidP="00A82015">
      <w:pPr>
        <w:tabs>
          <w:tab w:val="left" w:pos="-1843"/>
          <w:tab w:val="left" w:pos="709"/>
        </w:tabs>
        <w:spacing w:after="0"/>
        <w:ind w:right="-2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E1</w:t>
      </w:r>
      <w:r>
        <w:rPr>
          <w:rFonts w:ascii="Arial" w:hAnsi="Arial" w:cs="Arial"/>
          <w:sz w:val="20"/>
        </w:rPr>
        <w:tab/>
        <w:t>Výpočet osvětlení</w:t>
      </w:r>
      <w:r w:rsidR="00930171">
        <w:rPr>
          <w:rFonts w:ascii="Arial" w:hAnsi="Arial" w:cs="Arial"/>
          <w:sz w:val="20"/>
        </w:rPr>
        <w:t xml:space="preserve"> – protokol o provedených výpočtech</w:t>
      </w:r>
      <w:bookmarkStart w:id="0" w:name="_GoBack"/>
      <w:bookmarkEnd w:id="0"/>
    </w:p>
    <w:p w:rsidR="00D35069" w:rsidRDefault="00615997" w:rsidP="00A82015">
      <w:pPr>
        <w:tabs>
          <w:tab w:val="left" w:pos="-1843"/>
          <w:tab w:val="left" w:pos="709"/>
        </w:tabs>
        <w:spacing w:after="0"/>
        <w:ind w:right="-22"/>
        <w:rPr>
          <w:rFonts w:ascii="Arial" w:hAnsi="Arial" w:cs="Arial"/>
          <w:sz w:val="20"/>
        </w:rPr>
      </w:pPr>
      <w:r w:rsidRPr="00BD38D5">
        <w:rPr>
          <w:rFonts w:ascii="Arial" w:hAnsi="Arial" w:cs="Arial"/>
          <w:sz w:val="20"/>
        </w:rPr>
        <w:t>E</w:t>
      </w:r>
      <w:r w:rsidR="003A1919">
        <w:rPr>
          <w:rFonts w:ascii="Arial" w:hAnsi="Arial" w:cs="Arial"/>
          <w:sz w:val="20"/>
        </w:rPr>
        <w:t>2</w:t>
      </w:r>
      <w:r w:rsidR="00D35069" w:rsidRPr="00BD38D5">
        <w:rPr>
          <w:rFonts w:ascii="Arial" w:hAnsi="Arial" w:cs="Arial"/>
          <w:sz w:val="20"/>
        </w:rPr>
        <w:tab/>
      </w:r>
      <w:r w:rsidR="00944ED8">
        <w:rPr>
          <w:rFonts w:ascii="Arial" w:hAnsi="Arial" w:cs="Arial"/>
          <w:sz w:val="20"/>
        </w:rPr>
        <w:t>Vyjádření dotčených orgánů</w:t>
      </w:r>
      <w:r w:rsidR="00BD38D5" w:rsidRPr="00BD38D5">
        <w:rPr>
          <w:rFonts w:ascii="Arial" w:hAnsi="Arial" w:cs="Arial"/>
          <w:sz w:val="20"/>
        </w:rPr>
        <w:t xml:space="preserve"> </w:t>
      </w:r>
    </w:p>
    <w:sectPr w:rsidR="00D35069" w:rsidSect="007577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F4A"/>
    <w:rsid w:val="00090800"/>
    <w:rsid w:val="00111464"/>
    <w:rsid w:val="00202D80"/>
    <w:rsid w:val="00270E80"/>
    <w:rsid w:val="00271339"/>
    <w:rsid w:val="002A4370"/>
    <w:rsid w:val="00397D98"/>
    <w:rsid w:val="003A1919"/>
    <w:rsid w:val="004338DD"/>
    <w:rsid w:val="00471AFF"/>
    <w:rsid w:val="004757DF"/>
    <w:rsid w:val="004B5803"/>
    <w:rsid w:val="00515F7D"/>
    <w:rsid w:val="00532AB5"/>
    <w:rsid w:val="005C54B8"/>
    <w:rsid w:val="00615997"/>
    <w:rsid w:val="006D10C9"/>
    <w:rsid w:val="006E376C"/>
    <w:rsid w:val="007305C7"/>
    <w:rsid w:val="00756882"/>
    <w:rsid w:val="007577B7"/>
    <w:rsid w:val="007650E2"/>
    <w:rsid w:val="007A5F8F"/>
    <w:rsid w:val="007A6912"/>
    <w:rsid w:val="007F2099"/>
    <w:rsid w:val="008B4DB3"/>
    <w:rsid w:val="008F64D4"/>
    <w:rsid w:val="00930171"/>
    <w:rsid w:val="00944ED8"/>
    <w:rsid w:val="009B3905"/>
    <w:rsid w:val="009F1ABD"/>
    <w:rsid w:val="00A82015"/>
    <w:rsid w:val="00B05424"/>
    <w:rsid w:val="00B14C25"/>
    <w:rsid w:val="00B4264D"/>
    <w:rsid w:val="00B642DE"/>
    <w:rsid w:val="00BD38D5"/>
    <w:rsid w:val="00BE18E5"/>
    <w:rsid w:val="00C54515"/>
    <w:rsid w:val="00CB6A37"/>
    <w:rsid w:val="00CD4535"/>
    <w:rsid w:val="00CD74FF"/>
    <w:rsid w:val="00CE41AF"/>
    <w:rsid w:val="00D00E80"/>
    <w:rsid w:val="00D108E9"/>
    <w:rsid w:val="00D35069"/>
    <w:rsid w:val="00D81E88"/>
    <w:rsid w:val="00E02BC4"/>
    <w:rsid w:val="00E64F4A"/>
    <w:rsid w:val="00ED3E45"/>
    <w:rsid w:val="00ED76D4"/>
    <w:rsid w:val="00F50925"/>
    <w:rsid w:val="00F653F8"/>
    <w:rsid w:val="00FB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6EC20B-B9FA-457D-BEFA-86837688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B3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39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126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Kovařík</dc:creator>
  <cp:keywords/>
  <dc:description/>
  <cp:lastModifiedBy>Vratislav Ansorge</cp:lastModifiedBy>
  <cp:revision>42</cp:revision>
  <cp:lastPrinted>2017-08-10T06:35:00Z</cp:lastPrinted>
  <dcterms:created xsi:type="dcterms:W3CDTF">2016-10-31T11:44:00Z</dcterms:created>
  <dcterms:modified xsi:type="dcterms:W3CDTF">2018-01-30T21:03:00Z</dcterms:modified>
</cp:coreProperties>
</file>